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28B" w:rsidRPr="0035228B" w:rsidRDefault="0035228B" w:rsidP="0035228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35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22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35228B" w:rsidRPr="0035228B" w:rsidRDefault="0035228B" w:rsidP="003522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22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АДМИНИСТРАЦИИ </w:t>
      </w:r>
      <w:r w:rsidR="00321A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АНТОНОВСКОГО</w:t>
      </w:r>
      <w:r w:rsidRPr="003522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 ОКТЯБРЬСКОГО МУНИЦИПАЛЬНОГО РАЙОНА </w:t>
      </w:r>
    </w:p>
    <w:p w:rsidR="0035228B" w:rsidRPr="0035228B" w:rsidRDefault="0035228B" w:rsidP="003522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22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ВОЛГОГРАДСКОЙ ОБЛАСТИ</w:t>
      </w:r>
    </w:p>
    <w:p w:rsidR="0035228B" w:rsidRPr="0035228B" w:rsidRDefault="0035228B" w:rsidP="003522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228B" w:rsidRPr="0035228B" w:rsidRDefault="0035228B" w:rsidP="003522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zh-CN"/>
        </w:rPr>
      </w:pPr>
      <w:r w:rsidRPr="003522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522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 2</w:t>
      </w:r>
      <w:r w:rsidR="00A57F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Pr="003522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января   2020</w:t>
      </w:r>
      <w:r w:rsidRPr="0035228B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zh-CN"/>
        </w:rPr>
        <w:t xml:space="preserve"> г.                                                                      </w:t>
      </w:r>
      <w:r w:rsidRPr="003522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№</w:t>
      </w:r>
      <w:r w:rsidRPr="0035228B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zh-CN"/>
        </w:rPr>
        <w:t xml:space="preserve">  1</w:t>
      </w:r>
      <w:r w:rsidR="00A57F1A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zh-CN"/>
        </w:rPr>
        <w:t>/6</w:t>
      </w:r>
    </w:p>
    <w:p w:rsidR="0035228B" w:rsidRPr="0035228B" w:rsidRDefault="0035228B" w:rsidP="0035228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28B" w:rsidRPr="0035228B" w:rsidRDefault="0035228B" w:rsidP="0035228B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522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 утверждении Положения о порядке </w:t>
      </w:r>
    </w:p>
    <w:p w:rsidR="0035228B" w:rsidRPr="0035228B" w:rsidRDefault="0035228B" w:rsidP="0035228B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522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 условиях распоряжени</w:t>
      </w:r>
      <w:r w:rsidR="006661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</w:t>
      </w:r>
      <w:r w:rsidRPr="003522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имуществом, </w:t>
      </w:r>
    </w:p>
    <w:p w:rsidR="0035228B" w:rsidRPr="0035228B" w:rsidRDefault="0035228B" w:rsidP="0035228B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522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включенным в перечень муниципального имущества</w:t>
      </w:r>
    </w:p>
    <w:p w:rsidR="0035228B" w:rsidRPr="0035228B" w:rsidRDefault="00A57F1A" w:rsidP="0035228B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Антоновского</w:t>
      </w:r>
      <w:r w:rsidR="0035228B" w:rsidRPr="003522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сельского поселения Октябрьского </w:t>
      </w:r>
    </w:p>
    <w:p w:rsidR="0035228B" w:rsidRPr="0035228B" w:rsidRDefault="0035228B" w:rsidP="0035228B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522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муниципального района Волгоградской области,</w:t>
      </w:r>
    </w:p>
    <w:p w:rsidR="0035228B" w:rsidRPr="0035228B" w:rsidRDefault="0035228B" w:rsidP="0035228B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522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свободного от прав третьих лиц (за исключением права </w:t>
      </w:r>
    </w:p>
    <w:p w:rsidR="0035228B" w:rsidRPr="0035228B" w:rsidRDefault="0035228B" w:rsidP="0035228B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522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хозяйственного ведения, права оперативного </w:t>
      </w:r>
    </w:p>
    <w:p w:rsidR="0035228B" w:rsidRPr="0035228B" w:rsidRDefault="0035228B" w:rsidP="0035228B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522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управления, а также имущественных прав субъектов </w:t>
      </w:r>
    </w:p>
    <w:p w:rsidR="0035228B" w:rsidRPr="0035228B" w:rsidRDefault="0035228B" w:rsidP="0035228B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522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малого и среднего предпринимательства), </w:t>
      </w:r>
    </w:p>
    <w:p w:rsidR="0035228B" w:rsidRPr="0035228B" w:rsidRDefault="0035228B" w:rsidP="0035228B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522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предназначенного для предоставления во владение </w:t>
      </w:r>
    </w:p>
    <w:p w:rsidR="0035228B" w:rsidRPr="0035228B" w:rsidRDefault="0035228B" w:rsidP="0035228B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522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 (или) в пользование субъектам малого и среднего </w:t>
      </w:r>
    </w:p>
    <w:p w:rsidR="0035228B" w:rsidRPr="0035228B" w:rsidRDefault="0035228B" w:rsidP="0035228B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522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предпринимательства и организациям, образующим</w:t>
      </w:r>
    </w:p>
    <w:p w:rsidR="0035228B" w:rsidRPr="0035228B" w:rsidRDefault="0035228B" w:rsidP="0035228B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522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инфраструктуру поддержки субъектов малого и среднего </w:t>
      </w:r>
    </w:p>
    <w:p w:rsidR="0035228B" w:rsidRPr="0035228B" w:rsidRDefault="0035228B" w:rsidP="0035228B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2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предпринимательства</w:t>
      </w:r>
    </w:p>
    <w:p w:rsidR="0035228B" w:rsidRPr="0035228B" w:rsidRDefault="0035228B" w:rsidP="0035228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28B" w:rsidRPr="0035228B" w:rsidRDefault="0035228B" w:rsidP="0035228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Федерального закона от 24 июля 2007 г. № 209-ФЗ «О развитии малого и среднего предпринимательства в Российской Федерации», создания условий для развития малого и среднего предпринимательства на территории Ильменского сельского поселения Октябрьского муниципального района Волгоградской области, руководствуясь Уставом </w:t>
      </w:r>
      <w:r w:rsidR="00A5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Антоновского</w:t>
      </w:r>
      <w:r w:rsidRPr="00352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</w:t>
      </w:r>
    </w:p>
    <w:p w:rsidR="0035228B" w:rsidRPr="0035228B" w:rsidRDefault="0035228B" w:rsidP="0035228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28B" w:rsidRPr="0035228B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5228B" w:rsidRPr="0035228B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28B" w:rsidRPr="003F2E3E" w:rsidRDefault="0035228B" w:rsidP="00352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3F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Положение о порядке и условиях распоряжени</w:t>
      </w:r>
      <w:r w:rsidR="0066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F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имуществом, включенным в перечень муниципального имущества </w:t>
      </w:r>
      <w:r w:rsidR="00A57F1A" w:rsidRPr="003F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Антоновского</w:t>
      </w:r>
      <w:r w:rsidRPr="003F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1.</w:t>
      </w:r>
    </w:p>
    <w:p w:rsidR="0035228B" w:rsidRPr="003F2E3E" w:rsidRDefault="0035228B" w:rsidP="00352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Контроль за исполнением настоящего постановления </w:t>
      </w:r>
      <w:r w:rsidR="00A57F1A" w:rsidRPr="003F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собой.</w:t>
      </w:r>
    </w:p>
    <w:p w:rsidR="0035228B" w:rsidRPr="003F2E3E" w:rsidRDefault="0035228B" w:rsidP="00352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со дня его подписания и подлежит опубликованию.</w:t>
      </w:r>
    </w:p>
    <w:p w:rsidR="0035228B" w:rsidRPr="003F2E3E" w:rsidRDefault="0035228B" w:rsidP="0035228B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8B" w:rsidRPr="003F2E3E" w:rsidRDefault="0035228B" w:rsidP="0035228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5228B" w:rsidRPr="003F2E3E" w:rsidRDefault="0035228B" w:rsidP="0035228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5228B" w:rsidRPr="003F2E3E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57F1A" w:rsidRPr="003F2E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Антоновского</w:t>
      </w:r>
      <w:r w:rsidRPr="003F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A57F1A" w:rsidRPr="003F2E3E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С.Е.Ерков</w:t>
      </w:r>
    </w:p>
    <w:p w:rsidR="0035228B" w:rsidRPr="003F2E3E" w:rsidRDefault="0035228B" w:rsidP="0035228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57F1A" w:rsidRPr="0035228B" w:rsidRDefault="00A57F1A" w:rsidP="0035228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5228B" w:rsidRPr="0035228B" w:rsidRDefault="0035228B" w:rsidP="0035228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5228B" w:rsidRPr="0035228B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5228B" w:rsidRPr="0035228B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57F1A" w:rsidRDefault="00A57F1A" w:rsidP="00A57F1A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Антоновского         </w:t>
      </w:r>
      <w:r w:rsidR="0035228B" w:rsidRPr="00352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</w:p>
    <w:p w:rsidR="0035228B" w:rsidRPr="0035228B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      </w:t>
      </w:r>
    </w:p>
    <w:p w:rsidR="0035228B" w:rsidRPr="0035228B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</w:t>
      </w:r>
    </w:p>
    <w:p w:rsidR="0035228B" w:rsidRPr="0035228B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Волгоградской области</w:t>
      </w:r>
    </w:p>
    <w:p w:rsidR="0035228B" w:rsidRPr="0035228B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A57F1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5228B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.01.2020 года № 1</w:t>
      </w:r>
      <w:r w:rsidR="00A57F1A">
        <w:rPr>
          <w:rFonts w:ascii="Times New Roman" w:eastAsia="Times New Roman" w:hAnsi="Times New Roman" w:cs="Times New Roman"/>
          <w:sz w:val="24"/>
          <w:szCs w:val="24"/>
          <w:lang w:eastAsia="ru-RU"/>
        </w:rPr>
        <w:t>/6</w:t>
      </w:r>
    </w:p>
    <w:p w:rsidR="0035228B" w:rsidRPr="0035228B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228B" w:rsidRPr="0035228B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5228B" w:rsidRPr="0035228B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и условиях распоряжени</w:t>
      </w:r>
      <w:r w:rsidR="0066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bookmarkStart w:id="0" w:name="_GoBack"/>
      <w:bookmarkEnd w:id="0"/>
      <w:r w:rsidRPr="0035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имуществом, включенным в перечень муниципального имущества </w:t>
      </w:r>
      <w:r w:rsidR="00A57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Антоновского</w:t>
      </w:r>
      <w:r w:rsidRPr="0035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</w:p>
    <w:p w:rsidR="0035228B" w:rsidRPr="0035228B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среднего предпринимательства</w:t>
      </w:r>
    </w:p>
    <w:p w:rsidR="0035228B" w:rsidRPr="0035228B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228B" w:rsidRPr="0035228B" w:rsidRDefault="0035228B" w:rsidP="003522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35228B" w:rsidRPr="003F2E3E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3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устанавливает особенности:</w:t>
      </w:r>
    </w:p>
    <w:p w:rsidR="0035228B" w:rsidRPr="003F2E3E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предоставления в аренду и в безвозмездное пользование муниципального имущества </w:t>
      </w:r>
      <w:bookmarkStart w:id="1" w:name="_Hlk31117141"/>
      <w:r w:rsidR="00A57F1A" w:rsidRPr="003F2E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Антоновского</w:t>
      </w:r>
      <w:bookmarkEnd w:id="1"/>
      <w:r w:rsidRPr="003F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35228B" w:rsidRPr="003F2E3E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3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Имущество, включенное в Перечень, предоставляется в аренду субъектам малого                            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 Федерального закона от 26 июля 2006 года № 135-ФЗ «О защите конкуренции» (далее - Закон о защите конкуренции), а в отношении земельных участков - подпунктом 12 пункта 2 статьи 39.6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35228B" w:rsidRPr="003F2E3E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3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35228B" w:rsidRPr="003F2E3E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Право заключить договор аренды в отношении земельных участков, включенных в Перечень, имеют субъекты малого и среднего предпринимательства из </w:t>
      </w:r>
      <w:r w:rsidRPr="003F2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числа указанных   в пункте 1.3 настоящего Положения.</w:t>
      </w:r>
    </w:p>
    <w:p w:rsidR="0035228B" w:rsidRPr="003F2E3E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8B" w:rsidRPr="0035228B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Особенности предоставления имущества, включенного в Перечень</w:t>
      </w:r>
    </w:p>
    <w:p w:rsidR="0035228B" w:rsidRPr="0035228B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исключением земельных участков)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Недвижимое имущество и движимое имущество, включенное в Перечень                                       (далее-имущество), предоставляется в аренду: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а) администрацией </w:t>
      </w:r>
      <w:r w:rsidR="00A57F1A" w:rsidRPr="00031D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Антоновского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Октябрьского муниципального района Волгоградской области (далее</w:t>
      </w:r>
      <w:r w:rsidRPr="00031D72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031D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уполномоченный орган) - в отношении имущества казны </w:t>
      </w:r>
      <w:r w:rsidR="00A57F1A" w:rsidRPr="00031D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Антоновского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031D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Октябрьского муниципального района Волгоградской области</w:t>
      </w:r>
      <w:r w:rsidRPr="00031D72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;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муниципальным унитарным предприятием, муниципальным учреждением                                               (далее - правообладатель) с согласия администрации </w:t>
      </w:r>
      <w:r w:rsidR="00A57F1A"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Антоновского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уполномоченной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Предоставление в аренду имущества осуществляется: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 результатам проведения торгов на право заключения договора аренды                                         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                        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                                о предоставлении имущества в аренду на торгах.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 заявлению Субъекта, имеющего право на предоставление имущества казны  без проведения торгов в случаях, когда допускается заключение договора аренды муниципального имущества без проведения торгов в соответствии с частями 1 и 9 статьи 17 Закона о защите конкуренции.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с даты включения имущества в Перечень,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Основанием для заключения договора аренды имущества, включенного в Перечень,                   без проведения торгов является постановление администрации </w:t>
      </w:r>
      <w:r w:rsidR="00A57F1A"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Антоновского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принятое по результатам рассмотрения заявления, поданного                                       в соответствии с подпунктом 2.2.2 настоящего Порядка (за исключением случая, если договор заключается в порядке, предусмотренном частью 9 статьи 17 Закона о защите конкуренции).</w:t>
      </w:r>
    </w:p>
    <w:p w:rsidR="0035228B" w:rsidRPr="00031D72" w:rsidRDefault="0035228B" w:rsidP="0003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lastRenderedPageBreak/>
        <w:t xml:space="preserve">2.5. Для заключения договора аренды муниципального имущества без проведения торгов Субъект подает в уполномоченный орган заявление по форме и с приложением документов, установленных постановлением администрации </w:t>
      </w:r>
      <w:r w:rsidR="00397273" w:rsidRPr="00031D72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Антоновского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031D72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Октябрьского муниципального района Волгоградской области от 12.10.2018г. № 72</w:t>
      </w:r>
      <w:r w:rsidRPr="00031D72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 </w:t>
      </w:r>
      <w:r w:rsidRPr="00031D72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«</w:t>
      </w:r>
      <w:r w:rsidRPr="00031D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 утверждении административного регламента предоставления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услуги «П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редоставления во владение и (или) пользование муниципального имущества,</w:t>
      </w:r>
    </w:p>
    <w:p w:rsidR="0035228B" w:rsidRPr="00031D72" w:rsidRDefault="0035228B" w:rsidP="00031D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включенного в Перечень муниципального имущества</w:t>
      </w:r>
      <w:r w:rsidRPr="00031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397273" w:rsidRPr="00031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Антоновского </w:t>
      </w:r>
      <w:r w:rsidRPr="00031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 от прав третьих лиц (за исключением права хозяйственного ведения, права оперативного управления,</w:t>
      </w:r>
      <w:r w:rsid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имущественных прав субъектов малого и среднего предпринимательства), </w:t>
      </w:r>
      <w:r w:rsidRPr="00031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предназначенного для предоставления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владение и (или)</w:t>
      </w:r>
      <w:r w:rsidRPr="00031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35228B" w:rsidRPr="00031D72" w:rsidRDefault="0035228B" w:rsidP="00031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Заявление о предоставлении имущества без проведения торгов, поступившее                              на личном приеме, через Многофункциональный центр предоставления государственных                          и муниципальных услуг, почтовым отправлением, в электронной форме или с использованием Единого портала государственных и муниципальных услуг, принимает и регистрирует     с прилагаемыми к нему документами, а также заверяет копии документов, представленных заявителем в подлиннике должностное лицо уполномоченного органа.</w:t>
      </w:r>
    </w:p>
    <w:p w:rsidR="0035228B" w:rsidRPr="00031D72" w:rsidRDefault="0035228B" w:rsidP="0003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с прилагаемыми документами рассматривается в течение пяти рабочих дней со дня его поступления на соответствие требованиям к его оформлению, установленным </w:t>
      </w:r>
      <w:r w:rsidRPr="00031D72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постановлением администрации </w:t>
      </w:r>
      <w:r w:rsidR="003F2E3E" w:rsidRPr="00031D72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Антоновского</w:t>
      </w:r>
      <w:r w:rsidRPr="00031D72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сельского поселения Октябрьского муниципального района Волгоградской от 12.10.2018г. № 72</w:t>
      </w:r>
      <w:r w:rsidRPr="00031D72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 </w:t>
      </w:r>
      <w:r w:rsidRPr="00031D72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«</w:t>
      </w:r>
      <w:r w:rsidRPr="00031D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 утверждении административного регламента предоставления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услуги «П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редоставления во владение и (или) пользование муниципального имущества, включенного в Перечень муниципального имущества</w:t>
      </w:r>
      <w:r w:rsidRPr="00031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397273" w:rsidRPr="00031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Антоновского </w:t>
      </w:r>
      <w:r w:rsidRPr="00031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031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предназначенного для предоставления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владение и (или)</w:t>
      </w:r>
      <w:r w:rsidRPr="00031D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нарушений указанных требований, заявителю в течение четырнадцати календарных дней предлагают устранить замечания. В случае устранения Субъектом замечаний в установленный срок заявление подлежит рассмотрению по существу, в ином случае возвращается заявителю </w:t>
      </w:r>
      <w:r w:rsid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обоснованием замечаний к его оформлению и указанием права Субъекта на повторное обращение после их устранения.</w:t>
      </w:r>
    </w:p>
    <w:p w:rsidR="0035228B" w:rsidRPr="00031D72" w:rsidRDefault="0035228B" w:rsidP="00031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заднем подачи заявления, данный срок сокращается до 30 календарных дней. Если заявление было возвращено Субъекту</w:t>
      </w:r>
      <w:r w:rsid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замечаниями, которые были устранены им в срок, указанный в пункте 2.6, указанные</w:t>
      </w:r>
      <w:r w:rsid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настоящем пункте сроки увеличиваются на четырнадцать дней.</w:t>
      </w:r>
    </w:p>
    <w:p w:rsidR="0035228B" w:rsidRPr="00031D72" w:rsidRDefault="0035228B" w:rsidP="00031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срока рассмотрения заявления о предоставлении имущества                       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35228B" w:rsidRPr="00031D72" w:rsidRDefault="0035228B" w:rsidP="00031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Основаниями для отказа в предоставлении муниципального имущества в аренду   без проведения торгов являются:</w:t>
      </w:r>
    </w:p>
    <w:p w:rsidR="0035228B" w:rsidRPr="00031D72" w:rsidRDefault="0035228B" w:rsidP="00031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предпринимательства;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заявителю не может быть предоставлена государственная или муниципальная поддержка в соответствии с частью 3 статьи 14 Федерального закона от 24.07.2007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№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209-ФЗ «О развитии малого и среднего предпринимательства в Российской Федерации»;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 «О развитии малого и среднего предпринимательства в Российской Федерации».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проект договора аренды недвижимого имущества, в том числе включаются следующие условия с указанием на то, что они признаются сторонами существенными условиями договора: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Об обязанности арендатора по проведению за свой счет текущего ремонта арендуемого объекта недвижимости;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2.9.4. О сроке договора аренды: он должен составлять не менее 5 лет. 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короткий срок договора может быть установлен по письменному заявлению Субъекта, поступившему до заключения договора аренды.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2.9.5. О праве уполномоченного органа, правообладателя на доступ для осмотра арендуемого имущества;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2.9.6. О запрете осуществлять действия, влекущие переход прав и обязанностей                                   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</w:t>
      </w:r>
      <w:r w:rsid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</w:t>
      </w:r>
      <w:r w:rsid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="00397273" w:rsidRPr="00031D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защите конкуренции»;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2.9.7.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субаренды;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  <w:r w:rsidR="00397273"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заявитель является лицом, которому должно быть отказано в получении государственной или муниципальной поддержки в соответствии с частью 5 статьи 14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Федерального закона  от 24.07.2007 </w:t>
      </w:r>
      <w:r w:rsidRPr="00031D72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 xml:space="preserve">№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209-ФЗ «О развитии малого и среднего предпринимательства в Российской Федерации».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В случае выявления факта использования имущества не по целевому назначению и (или) с нарушением запретов, установленных частью 4 статьи 18 Федерального закона от 24 июля 2007 года </w:t>
      </w:r>
      <w:r w:rsidRPr="00031D72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 xml:space="preserve">№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 факта составляет акт с описанием указанных нарушений  и направляет арендатору письменное предупреждение об устранении выявленных быть указан  в этом предупреждении, но не может составлять менее 10 календарных дней с даты получения такого предупреждения Субъектом.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В случае неисполнения арендатором своих обязательств в срок, указанный                                в предупреждении, уполномоченный орган,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обращается в суд с требованием о прекращении права аренды муниципального имущества.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35228B" w:rsidRPr="00031D72" w:rsidRDefault="0035228B" w:rsidP="003522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2.14.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администрации </w:t>
      </w:r>
      <w:r w:rsidR="00397273"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Антоновского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области.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предоставления земельных участков, включенных в Перечень,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льготы по арендной плате за указанные земельные участки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Земельные участки, включенные в Перечень, предоставляются в</w:t>
      </w:r>
      <w:r w:rsidRPr="00031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1D72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аренду администрацией </w:t>
      </w:r>
      <w:r w:rsidR="00397273" w:rsidRPr="00031D72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Антоновского </w:t>
      </w:r>
      <w:r w:rsidRPr="00031D72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сельского поселения Октябрьского муниципального района Волгоградской области</w:t>
      </w:r>
      <w:r w:rsidRPr="00031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1D72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(далее - уполномоченный орган);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Предоставление в аренду земельных участков, включенных в Перечень, осуществляется в соответствии с положениями главы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V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.1 Земельного кодекса Российской Федерации: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По инициативе уполномоченного органа или Субъекта, заинтересованного                                           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аукциона или единственным лицом, принявшим участие в аукционе, а также в случае, указанном в пункте 25 статьи 39 Земельного кодекса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Федерации;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В случае, указанном в пункте 3.2.1 настоящего Порядка, а также если подавший заявление Субъект не имеет права на предоставление в аренду земельного участка, включенного 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                                           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проведении торгов </w:t>
      </w:r>
      <w:hyperlink r:id="rId4" w:history="1">
        <w:r w:rsidRPr="00031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en-US"/>
          </w:rPr>
          <w:t>www</w:t>
        </w:r>
        <w:r w:rsidRPr="00031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31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en-US"/>
          </w:rPr>
          <w:t>torgi</w:t>
        </w:r>
        <w:r w:rsidRPr="00031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31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en-US"/>
          </w:rPr>
          <w:t>gov</w:t>
        </w:r>
        <w:r w:rsidRPr="00031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31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en-US"/>
          </w:rPr>
          <w:t>ru</w:t>
        </w:r>
      </w:hyperlink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 о проведении аукциона на право заключения договора аренды в отношении испрашиваемого земельного участка.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извещение о проведении аукциона, а также в аукционную документацию, помимо сведений, указанных в пункте 21 статьи 39</w:t>
      </w:r>
      <w:r w:rsidRPr="00031D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 Российской Федерации, включается следующая информация: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8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 июля 2007 года № 209-ФЗ                                 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 журнале.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проект договора аренды земельного участка включаются условия в соответствии                                     с гражданским и земельным законодательством Российской Федерации, в том числе следующие: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Условие об обязанности арендатора по использованию земельного участка                                        в соответствии с целевым назначением и разрешенным использованием земельного участка;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Pr="00031D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 Российской Федерации и другими положениями земельного законодательства Российской Федерации.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Запрет осуществлять действия, влекущие какое-либо ограничение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(обременение) предоставленных арендатору имущественных прав, в том числе на сдачу земельного участка                                             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поддержки.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Изменение целевого назначения и (или) вида разрешенного использования земельного участка в течение срока действия договора не предусматривается.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случае если право владения и (или) пользования имуществом, включенным                                              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администрации </w:t>
      </w:r>
      <w:r w:rsidR="00397273"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Антоновского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включается (с правом голоса) представитель координационного совета </w:t>
      </w:r>
      <w:r w:rsidR="00397273"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Антоновского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по развитию малого и среднего предпринимательства и развитию конкуренции.</w:t>
      </w:r>
    </w:p>
    <w:p w:rsidR="0035228B" w:rsidRPr="00031D72" w:rsidRDefault="0035228B" w:rsidP="00352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                             о поступивших заявках о предоставлении имущества без проведения торгов и сроках                                           их рассмотрения направляется в координационный совет </w:t>
      </w:r>
      <w:r w:rsidR="00397273"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Антоновского </w:t>
      </w:r>
      <w:r w:rsidRPr="0003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Октябрьского муниципального района Волгоградской области по развитию малого и среднего предпринимательства и развитию конкуренции.</w:t>
      </w:r>
    </w:p>
    <w:p w:rsidR="0035228B" w:rsidRPr="00031D72" w:rsidRDefault="0035228B" w:rsidP="0035228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5228B" w:rsidRPr="0035228B" w:rsidRDefault="0035228B" w:rsidP="0035228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5228B" w:rsidRPr="0035228B" w:rsidRDefault="0035228B" w:rsidP="0035228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5228B" w:rsidRPr="0035228B" w:rsidRDefault="0035228B" w:rsidP="0035228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5228B" w:rsidRPr="0035228B" w:rsidRDefault="0035228B" w:rsidP="0035228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5228B" w:rsidRPr="0035228B" w:rsidRDefault="0035228B" w:rsidP="0035228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27677" w:rsidRDefault="00F27677"/>
    <w:sectPr w:rsidR="00F2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E52"/>
    <w:rsid w:val="00031D72"/>
    <w:rsid w:val="00321A22"/>
    <w:rsid w:val="0035228B"/>
    <w:rsid w:val="00397273"/>
    <w:rsid w:val="003F2E3E"/>
    <w:rsid w:val="0056693E"/>
    <w:rsid w:val="006661DF"/>
    <w:rsid w:val="006D3E52"/>
    <w:rsid w:val="00A57F1A"/>
    <w:rsid w:val="00F2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EE57"/>
  <w15:docId w15:val="{CDD03E66-8515-4EB8-A328-58AF0185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2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3911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2020-01-28T11:33:00Z</cp:lastPrinted>
  <dcterms:created xsi:type="dcterms:W3CDTF">2020-01-27T12:09:00Z</dcterms:created>
  <dcterms:modified xsi:type="dcterms:W3CDTF">2020-01-28T11:52:00Z</dcterms:modified>
</cp:coreProperties>
</file>